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F317D6" w:rsidRDefault="00AC3E07" w:rsidP="00AC3E07"/>
    <w:p w:rsidR="00640CB5" w:rsidRPr="00F317D6" w:rsidRDefault="00640CB5" w:rsidP="00640CB5">
      <w:pPr>
        <w:pStyle w:val="1"/>
        <w:rPr>
          <w:szCs w:val="28"/>
        </w:rPr>
      </w:pPr>
    </w:p>
    <w:p w:rsidR="00A5781F" w:rsidRDefault="00A5781F" w:rsidP="00A5781F">
      <w:pPr>
        <w:pStyle w:val="1"/>
        <w:rPr>
          <w:szCs w:val="28"/>
        </w:rPr>
      </w:pPr>
      <w:r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A5781F" w:rsidRDefault="00A5781F" w:rsidP="00AF0F40">
      <w:pPr>
        <w:pStyle w:val="3"/>
        <w:jc w:val="center"/>
        <w:rPr>
          <w:sz w:val="28"/>
          <w:szCs w:val="28"/>
        </w:rPr>
      </w:pPr>
    </w:p>
    <w:p w:rsidR="00AC3E07" w:rsidRPr="00F317D6" w:rsidRDefault="00AF0F40" w:rsidP="00057646">
      <w:pPr>
        <w:pStyle w:val="3"/>
        <w:jc w:val="center"/>
      </w:pPr>
      <w:r w:rsidRPr="00F317D6">
        <w:rPr>
          <w:sz w:val="28"/>
          <w:szCs w:val="28"/>
        </w:rPr>
        <w:t xml:space="preserve"> </w:t>
      </w:r>
      <w:r w:rsidR="00AC3E07" w:rsidRPr="00F317D6">
        <w:rPr>
          <w:sz w:val="28"/>
          <w:szCs w:val="28"/>
        </w:rPr>
        <w:t>«</w:t>
      </w:r>
      <w:r w:rsidR="000E7044" w:rsidRPr="000E7044">
        <w:rPr>
          <w:caps/>
          <w:sz w:val="28"/>
          <w:szCs w:val="28"/>
        </w:rPr>
        <w:t>Структурированное мышление</w:t>
      </w:r>
      <w:r w:rsidR="00AC3E07" w:rsidRPr="00F317D6">
        <w:rPr>
          <w:sz w:val="28"/>
          <w:szCs w:val="28"/>
        </w:rPr>
        <w:t>»</w:t>
      </w:r>
    </w:p>
    <w:p w:rsidR="00AC3E07" w:rsidRPr="00F317D6" w:rsidRDefault="00AC3E07" w:rsidP="00640CB5">
      <w:pPr>
        <w:pStyle w:val="3"/>
        <w:jc w:val="center"/>
      </w:pPr>
    </w:p>
    <w:p w:rsidR="00FC4821" w:rsidRPr="00F317D6" w:rsidRDefault="000F5E5E" w:rsidP="00750AF6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>
        <w:rPr>
          <w:bCs/>
        </w:rPr>
        <w:t>Современные требования, предъявляемы к эффективному руководителю невозможно реализовать без формирования у него структурированного мышления. Основные навыки структурирования информации, комплексный подход к принятию управленческих решений, ориентация на результат и формирование стоимостного мышления позволяют в значительной степени снизить стоимость и повысить эффективность принимаемых управленческих решений. Это особенно важно в условиях ограниченности времени, жесткой конкурентной среды, экономического спада как для небольших предприятий, так и для крупных корпоративных структур.</w:t>
      </w:r>
    </w:p>
    <w:p w:rsidR="00AD0C60" w:rsidRDefault="00AD0C60" w:rsidP="00AD0C60">
      <w:pPr>
        <w:tabs>
          <w:tab w:val="left" w:pos="1134"/>
        </w:tabs>
        <w:spacing w:after="160" w:line="288" w:lineRule="auto"/>
        <w:ind w:firstLine="567"/>
        <w:jc w:val="both"/>
        <w:rPr>
          <w:rFonts w:eastAsia="Arial"/>
        </w:rPr>
      </w:pPr>
      <w:r w:rsidRPr="00A6099B">
        <w:rPr>
          <w:rFonts w:eastAsia="Arial"/>
        </w:rPr>
        <w:t>Цель программы: уметь проанализировать и безошибочно разбираться в большом количестве информации, выбирая важное и отсекая не нужное; н</w:t>
      </w:r>
      <w:r>
        <w:rPr>
          <w:rFonts w:eastAsia="Arial"/>
        </w:rPr>
        <w:t>аучиться оперативно выявлять ис</w:t>
      </w:r>
      <w:r w:rsidRPr="00A6099B">
        <w:rPr>
          <w:rFonts w:eastAsia="Arial"/>
        </w:rPr>
        <w:t>тинную причину проблемы; уметь принимать взвешенные решения и максимально использовать прямые и косвенные эффекты решения</w:t>
      </w:r>
      <w:r>
        <w:rPr>
          <w:rFonts w:eastAsia="Arial"/>
        </w:rPr>
        <w:t>.</w:t>
      </w:r>
    </w:p>
    <w:p w:rsidR="00AD0C60" w:rsidRPr="00A6099B" w:rsidRDefault="00AD0C60" w:rsidP="00AD0C60">
      <w:pPr>
        <w:spacing w:line="0" w:lineRule="atLeast"/>
        <w:ind w:left="980"/>
        <w:jc w:val="both"/>
        <w:rPr>
          <w:rFonts w:eastAsia="Arial"/>
        </w:rPr>
      </w:pPr>
    </w:p>
    <w:p w:rsidR="00A6099B" w:rsidRPr="00A6099B" w:rsidRDefault="00E538BE" w:rsidP="00A6099B">
      <w:pPr>
        <w:tabs>
          <w:tab w:val="left" w:pos="1134"/>
        </w:tabs>
        <w:spacing w:after="160" w:line="288" w:lineRule="auto"/>
        <w:ind w:firstLine="567"/>
        <w:jc w:val="both"/>
        <w:rPr>
          <w:bCs/>
        </w:rPr>
      </w:pPr>
      <w:r>
        <w:rPr>
          <w:bCs/>
        </w:rPr>
        <w:t>Формирование</w:t>
      </w:r>
      <w:r w:rsidR="00B164B9" w:rsidRPr="00F317D6">
        <w:rPr>
          <w:bCs/>
        </w:rPr>
        <w:t xml:space="preserve"> программы осуществляется на основе оптимального сочетания традиционных и новых методов в логике построения занятий. Курс включает в себя ряд </w:t>
      </w:r>
      <w:r w:rsidR="0064067A">
        <w:rPr>
          <w:bCs/>
        </w:rPr>
        <w:t>использование активных методов обучения: проблемные лекции</w:t>
      </w:r>
      <w:r w:rsidR="00B164B9" w:rsidRPr="00F317D6">
        <w:rPr>
          <w:bCs/>
        </w:rPr>
        <w:t xml:space="preserve">, </w:t>
      </w:r>
      <w:r w:rsidR="0064067A">
        <w:rPr>
          <w:bCs/>
        </w:rPr>
        <w:t>игры и тренинги</w:t>
      </w:r>
      <w:r w:rsidR="00B164B9" w:rsidRPr="00F317D6">
        <w:rPr>
          <w:bCs/>
        </w:rPr>
        <w:t xml:space="preserve">, которые в совокупности позволяют слушателям освоить </w:t>
      </w:r>
      <w:r w:rsidR="0064067A">
        <w:rPr>
          <w:bCs/>
        </w:rPr>
        <w:t>основы структурированного мышления</w:t>
      </w:r>
      <w:r w:rsidR="00B164B9" w:rsidRPr="00F317D6">
        <w:rPr>
          <w:bCs/>
        </w:rPr>
        <w:t>.</w:t>
      </w:r>
    </w:p>
    <w:p w:rsidR="00A6099B" w:rsidRPr="00A6099B" w:rsidRDefault="00A6099B" w:rsidP="00750766">
      <w:pPr>
        <w:spacing w:line="0" w:lineRule="atLeast"/>
        <w:ind w:firstLine="567"/>
        <w:jc w:val="both"/>
        <w:rPr>
          <w:rFonts w:eastAsia="Arial"/>
        </w:rPr>
      </w:pPr>
      <w:r w:rsidRPr="00A6099B">
        <w:rPr>
          <w:rFonts w:eastAsia="Arial"/>
        </w:rPr>
        <w:t>Формат обучения: предлагаемая программа предусматривает активное вовлечение участников в процесс индивидуальной и групповой работы; участники изучат основные принципы работы с информацией, познакомятся во время практических упражнений с алгоритмами принятия решений, а также выработают свои собственные алгоритмы, разберут свои собственные ошибки и алгоритмы работы по их исправлению. На тренинге участникам предлагается для выполнения множество индивидуальных заданий и выработка ценных групповых решений.</w:t>
      </w:r>
    </w:p>
    <w:p w:rsidR="00A6099B" w:rsidRPr="00A6099B" w:rsidRDefault="00A6099B" w:rsidP="00750766">
      <w:pPr>
        <w:spacing w:line="0" w:lineRule="atLeast"/>
        <w:ind w:left="980"/>
        <w:jc w:val="both"/>
        <w:rPr>
          <w:rFonts w:eastAsia="Arial"/>
        </w:rPr>
      </w:pPr>
    </w:p>
    <w:p w:rsidR="00A6099B" w:rsidRPr="00A6099B" w:rsidRDefault="00A6099B" w:rsidP="00750766">
      <w:pPr>
        <w:spacing w:line="0" w:lineRule="atLeast"/>
        <w:ind w:firstLine="567"/>
        <w:jc w:val="both"/>
        <w:rPr>
          <w:rFonts w:eastAsia="Arial"/>
        </w:rPr>
      </w:pPr>
      <w:r w:rsidRPr="00A6099B">
        <w:rPr>
          <w:rFonts w:eastAsia="Arial"/>
        </w:rPr>
        <w:t xml:space="preserve">Программа позволяет: научиться более эффективно принимать решения – тратить на выработку решения меньше времени и принимать более точные решения; быстро </w:t>
      </w:r>
      <w:proofErr w:type="spellStart"/>
      <w:r w:rsidRPr="00A6099B">
        <w:rPr>
          <w:rFonts w:eastAsia="Arial"/>
        </w:rPr>
        <w:t>приоритезировать</w:t>
      </w:r>
      <w:proofErr w:type="spellEnd"/>
      <w:r w:rsidRPr="00A6099B">
        <w:rPr>
          <w:rFonts w:eastAsia="Arial"/>
        </w:rPr>
        <w:t xml:space="preserve"> потоки входящей информации и видеть главное; использовать и применять алгоритмы и инструменты принятия решений во всех контекстах своей жизни</w:t>
      </w:r>
    </w:p>
    <w:p w:rsidR="00A6099B" w:rsidRPr="00A6099B" w:rsidRDefault="00A6099B" w:rsidP="00750766">
      <w:pPr>
        <w:spacing w:line="0" w:lineRule="atLeast"/>
        <w:ind w:left="980"/>
        <w:jc w:val="both"/>
        <w:rPr>
          <w:rFonts w:eastAsia="Arial"/>
        </w:rPr>
      </w:pPr>
    </w:p>
    <w:p w:rsidR="00A6099B" w:rsidRDefault="00A6099B" w:rsidP="00750766">
      <w:pPr>
        <w:spacing w:line="0" w:lineRule="atLeast"/>
        <w:ind w:left="980"/>
        <w:jc w:val="both"/>
        <w:rPr>
          <w:rFonts w:eastAsia="Arial"/>
          <w:sz w:val="28"/>
          <w:szCs w:val="28"/>
        </w:rPr>
      </w:pPr>
    </w:p>
    <w:p w:rsidR="00A6099B" w:rsidRDefault="00A6099B" w:rsidP="00960DA1">
      <w:pPr>
        <w:spacing w:line="0" w:lineRule="atLeast"/>
        <w:ind w:left="980"/>
        <w:rPr>
          <w:rFonts w:eastAsia="Arial"/>
          <w:sz w:val="28"/>
          <w:szCs w:val="28"/>
        </w:rPr>
      </w:pPr>
    </w:p>
    <w:p w:rsidR="00A6099B" w:rsidRDefault="00A6099B" w:rsidP="00960DA1">
      <w:pPr>
        <w:spacing w:line="0" w:lineRule="atLeast"/>
        <w:ind w:left="980"/>
        <w:rPr>
          <w:rFonts w:eastAsia="Arial"/>
          <w:sz w:val="28"/>
          <w:szCs w:val="28"/>
        </w:rPr>
      </w:pPr>
    </w:p>
    <w:p w:rsidR="00046C8B" w:rsidRDefault="00046C8B" w:rsidP="00057646">
      <w:pPr>
        <w:spacing w:line="0" w:lineRule="atLeast"/>
        <w:rPr>
          <w:rFonts w:eastAsia="Arial"/>
          <w:sz w:val="28"/>
          <w:szCs w:val="28"/>
        </w:rPr>
      </w:pPr>
    </w:p>
    <w:p w:rsidR="00057646" w:rsidRDefault="00057646" w:rsidP="00057646">
      <w:pPr>
        <w:spacing w:line="0" w:lineRule="atLeast"/>
        <w:rPr>
          <w:rFonts w:eastAsia="Arial"/>
          <w:sz w:val="28"/>
          <w:szCs w:val="28"/>
        </w:rPr>
      </w:pPr>
    </w:p>
    <w:p w:rsidR="00057646" w:rsidRDefault="00057646" w:rsidP="00057646">
      <w:pPr>
        <w:spacing w:line="0" w:lineRule="atLeast"/>
        <w:rPr>
          <w:rFonts w:eastAsia="Arial"/>
          <w:sz w:val="28"/>
          <w:szCs w:val="28"/>
        </w:rPr>
      </w:pPr>
    </w:p>
    <w:p w:rsidR="00057646" w:rsidRDefault="00057646" w:rsidP="00057646">
      <w:pPr>
        <w:spacing w:line="0" w:lineRule="atLeast"/>
        <w:rPr>
          <w:rFonts w:eastAsia="Arial"/>
          <w:sz w:val="28"/>
          <w:szCs w:val="28"/>
        </w:rPr>
      </w:pPr>
    </w:p>
    <w:p w:rsidR="00046C8B" w:rsidRDefault="00046C8B" w:rsidP="00960DA1">
      <w:pPr>
        <w:spacing w:line="0" w:lineRule="atLeast"/>
        <w:ind w:left="980"/>
        <w:rPr>
          <w:rFonts w:eastAsia="Arial"/>
          <w:sz w:val="28"/>
          <w:szCs w:val="28"/>
        </w:rPr>
      </w:pPr>
      <w:bookmarkStart w:id="0" w:name="_GoBack"/>
      <w:bookmarkEnd w:id="0"/>
    </w:p>
    <w:sectPr w:rsidR="00046C8B" w:rsidSect="00057646">
      <w:pgSz w:w="11900" w:h="16841"/>
      <w:pgMar w:top="1440" w:right="566" w:bottom="579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31BD7B6"/>
    <w:lvl w:ilvl="0" w:tplc="FFFFFFFF">
      <w:start w:val="1"/>
      <w:numFmt w:val="bullet"/>
      <w:lvlText w:val="­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1F"/>
    <w:multiLevelType w:val="hybridMultilevel"/>
    <w:tmpl w:val="4516DDE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0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2"/>
    <w:multiLevelType w:val="hybridMultilevel"/>
    <w:tmpl w:val="419AC24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3"/>
    <w:multiLevelType w:val="hybridMultilevel"/>
    <w:tmpl w:val="5577F8E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01729"/>
    <w:multiLevelType w:val="multilevel"/>
    <w:tmpl w:val="5D20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02256"/>
    <w:rsid w:val="000255B4"/>
    <w:rsid w:val="00046C8B"/>
    <w:rsid w:val="00047E45"/>
    <w:rsid w:val="00057646"/>
    <w:rsid w:val="000B4008"/>
    <w:rsid w:val="000E5474"/>
    <w:rsid w:val="000E7044"/>
    <w:rsid w:val="000F0B0D"/>
    <w:rsid w:val="000F5E5E"/>
    <w:rsid w:val="0011581F"/>
    <w:rsid w:val="00162006"/>
    <w:rsid w:val="001D323D"/>
    <w:rsid w:val="001E1B17"/>
    <w:rsid w:val="001E4E81"/>
    <w:rsid w:val="00205931"/>
    <w:rsid w:val="00221086"/>
    <w:rsid w:val="00245088"/>
    <w:rsid w:val="00246D55"/>
    <w:rsid w:val="00294FBB"/>
    <w:rsid w:val="002973A5"/>
    <w:rsid w:val="002A3E4C"/>
    <w:rsid w:val="002E6501"/>
    <w:rsid w:val="002F0962"/>
    <w:rsid w:val="00332CA9"/>
    <w:rsid w:val="00364996"/>
    <w:rsid w:val="0038304B"/>
    <w:rsid w:val="003A1585"/>
    <w:rsid w:val="003A1F73"/>
    <w:rsid w:val="003A6225"/>
    <w:rsid w:val="003A6811"/>
    <w:rsid w:val="003B1A3D"/>
    <w:rsid w:val="003D2A60"/>
    <w:rsid w:val="003F1B9D"/>
    <w:rsid w:val="00425B44"/>
    <w:rsid w:val="0043581B"/>
    <w:rsid w:val="0045044A"/>
    <w:rsid w:val="00453A95"/>
    <w:rsid w:val="00453EE5"/>
    <w:rsid w:val="004802E4"/>
    <w:rsid w:val="00496D7D"/>
    <w:rsid w:val="004F6F0A"/>
    <w:rsid w:val="0051546E"/>
    <w:rsid w:val="00576619"/>
    <w:rsid w:val="005F158F"/>
    <w:rsid w:val="0062721E"/>
    <w:rsid w:val="00627636"/>
    <w:rsid w:val="0064067A"/>
    <w:rsid w:val="00640CB5"/>
    <w:rsid w:val="006768A9"/>
    <w:rsid w:val="00685A47"/>
    <w:rsid w:val="00693FD4"/>
    <w:rsid w:val="00694737"/>
    <w:rsid w:val="006D7224"/>
    <w:rsid w:val="006E3080"/>
    <w:rsid w:val="006E7A98"/>
    <w:rsid w:val="006F0999"/>
    <w:rsid w:val="00704451"/>
    <w:rsid w:val="0073096D"/>
    <w:rsid w:val="007334B4"/>
    <w:rsid w:val="00750766"/>
    <w:rsid w:val="00750AF6"/>
    <w:rsid w:val="007947BF"/>
    <w:rsid w:val="007973BB"/>
    <w:rsid w:val="007B2CF0"/>
    <w:rsid w:val="007B72A3"/>
    <w:rsid w:val="007D4EDA"/>
    <w:rsid w:val="007D6B99"/>
    <w:rsid w:val="007E571C"/>
    <w:rsid w:val="007E766D"/>
    <w:rsid w:val="0085601A"/>
    <w:rsid w:val="008A6635"/>
    <w:rsid w:val="008C301B"/>
    <w:rsid w:val="008C65B1"/>
    <w:rsid w:val="008D2C69"/>
    <w:rsid w:val="008E47EB"/>
    <w:rsid w:val="008F5D03"/>
    <w:rsid w:val="00960DA1"/>
    <w:rsid w:val="009648F5"/>
    <w:rsid w:val="009664CE"/>
    <w:rsid w:val="00982239"/>
    <w:rsid w:val="009A5ADB"/>
    <w:rsid w:val="009D3039"/>
    <w:rsid w:val="009D79C5"/>
    <w:rsid w:val="009E05B0"/>
    <w:rsid w:val="009F795D"/>
    <w:rsid w:val="00A1222F"/>
    <w:rsid w:val="00A31493"/>
    <w:rsid w:val="00A460BA"/>
    <w:rsid w:val="00A5781F"/>
    <w:rsid w:val="00A6099B"/>
    <w:rsid w:val="00A71035"/>
    <w:rsid w:val="00A9349F"/>
    <w:rsid w:val="00AC3E07"/>
    <w:rsid w:val="00AD0C60"/>
    <w:rsid w:val="00AE7C5E"/>
    <w:rsid w:val="00AF0F40"/>
    <w:rsid w:val="00B13061"/>
    <w:rsid w:val="00B164B9"/>
    <w:rsid w:val="00B2217F"/>
    <w:rsid w:val="00B30DE6"/>
    <w:rsid w:val="00B56EB3"/>
    <w:rsid w:val="00B57762"/>
    <w:rsid w:val="00B638F9"/>
    <w:rsid w:val="00B6490D"/>
    <w:rsid w:val="00B72ECA"/>
    <w:rsid w:val="00B84DD5"/>
    <w:rsid w:val="00C06DEF"/>
    <w:rsid w:val="00C25D05"/>
    <w:rsid w:val="00C33402"/>
    <w:rsid w:val="00C457C5"/>
    <w:rsid w:val="00C90FD1"/>
    <w:rsid w:val="00D145CA"/>
    <w:rsid w:val="00D31D3F"/>
    <w:rsid w:val="00D52006"/>
    <w:rsid w:val="00D6206D"/>
    <w:rsid w:val="00D72A72"/>
    <w:rsid w:val="00D84F8E"/>
    <w:rsid w:val="00D90D8C"/>
    <w:rsid w:val="00D9212D"/>
    <w:rsid w:val="00DA7D4F"/>
    <w:rsid w:val="00DB5B71"/>
    <w:rsid w:val="00E43FC0"/>
    <w:rsid w:val="00E538BE"/>
    <w:rsid w:val="00E62355"/>
    <w:rsid w:val="00E75000"/>
    <w:rsid w:val="00E76AA8"/>
    <w:rsid w:val="00ED533D"/>
    <w:rsid w:val="00EE7222"/>
    <w:rsid w:val="00F1725A"/>
    <w:rsid w:val="00F317D6"/>
    <w:rsid w:val="00F3549D"/>
    <w:rsid w:val="00F53CA3"/>
    <w:rsid w:val="00F57DFC"/>
    <w:rsid w:val="00F739F2"/>
    <w:rsid w:val="00F76A70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609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43</cp:revision>
  <cp:lastPrinted>2016-05-06T12:53:00Z</cp:lastPrinted>
  <dcterms:created xsi:type="dcterms:W3CDTF">2016-05-05T12:39:00Z</dcterms:created>
  <dcterms:modified xsi:type="dcterms:W3CDTF">2021-03-23T08:35:00Z</dcterms:modified>
</cp:coreProperties>
</file>